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5D0C0B" w:rsidRPr="007310E3" w:rsidRDefault="005D0C0B" w:rsidP="007310E3">
      <w:pPr>
        <w:pStyle w:val="LAGStandard"/>
      </w:pPr>
    </w:p>
    <w:p w:rsidR="004B50D8" w:rsidRDefault="004B50D8" w:rsidP="004B50D8">
      <w:pPr>
        <w:pStyle w:val="LAG1"/>
      </w:pPr>
      <w:r>
        <w:t xml:space="preserve">+++ </w:t>
      </w:r>
      <w:r w:rsidR="009807CD">
        <w:t xml:space="preserve">LAG-Entscheidungsgremium tagt erstmals in neuer Zusammensetzung </w:t>
      </w:r>
      <w:r>
        <w:t xml:space="preserve"> +++ </w:t>
      </w:r>
      <w:r w:rsidR="009807CD">
        <w:t xml:space="preserve">Zustimmung zu einem </w:t>
      </w:r>
      <w:r>
        <w:t>neue</w:t>
      </w:r>
      <w:r w:rsidR="009807CD">
        <w:t>n</w:t>
      </w:r>
      <w:r>
        <w:t xml:space="preserve"> Projekt +++</w:t>
      </w:r>
    </w:p>
    <w:p w:rsidR="005A4EE5" w:rsidRDefault="005A4EE5" w:rsidP="004B50D8">
      <w:pPr>
        <w:pStyle w:val="LAGStandard"/>
        <w:ind w:left="851" w:hanging="851"/>
        <w:rPr>
          <w:rFonts w:cs="Arial"/>
        </w:rPr>
      </w:pPr>
    </w:p>
    <w:p w:rsidR="009807CD" w:rsidRDefault="009807CD" w:rsidP="009807CD">
      <w:pPr>
        <w:pStyle w:val="LAGStandard"/>
        <w:rPr>
          <w:rFonts w:cs="Arial"/>
        </w:rPr>
      </w:pPr>
      <w:r>
        <w:rPr>
          <w:rFonts w:cs="Arial"/>
        </w:rPr>
        <w:t xml:space="preserve">Das im Juni </w:t>
      </w:r>
      <w:r>
        <w:rPr>
          <w:rFonts w:cs="Arial"/>
        </w:rPr>
        <w:t xml:space="preserve">turnusgemäß </w:t>
      </w:r>
      <w:r>
        <w:rPr>
          <w:rFonts w:cs="Arial"/>
        </w:rPr>
        <w:t>gewählte</w:t>
      </w:r>
      <w:r>
        <w:rPr>
          <w:rFonts w:cs="Arial"/>
        </w:rPr>
        <w:t>, 17-köpfige</w:t>
      </w:r>
      <w:r>
        <w:rPr>
          <w:rFonts w:cs="Arial"/>
        </w:rPr>
        <w:t xml:space="preserve"> </w:t>
      </w:r>
      <w:r>
        <w:rPr>
          <w:rFonts w:cs="Arial"/>
        </w:rPr>
        <w:t xml:space="preserve">Entscheidungsgremium und der Beirat der Lokalen Aktionsgruppe (LAG) Regionalentwicklung Oberallgäu </w:t>
      </w:r>
      <w:r>
        <w:rPr>
          <w:rFonts w:cs="Arial"/>
        </w:rPr>
        <w:t>traf</w:t>
      </w:r>
      <w:r>
        <w:rPr>
          <w:rFonts w:cs="Arial"/>
        </w:rPr>
        <w:t>en</w:t>
      </w:r>
      <w:r>
        <w:rPr>
          <w:rFonts w:cs="Arial"/>
        </w:rPr>
        <w:t xml:space="preserve"> erstmals in neuer Konstellation und unter Leitung des neuen Vorsitzenden </w:t>
      </w:r>
      <w:proofErr w:type="spellStart"/>
      <w:r>
        <w:rPr>
          <w:rFonts w:cs="Arial"/>
        </w:rPr>
        <w:t>Bgm</w:t>
      </w:r>
      <w:proofErr w:type="spellEnd"/>
      <w:r>
        <w:rPr>
          <w:rFonts w:cs="Arial"/>
        </w:rPr>
        <w:t xml:space="preserve">. Christof </w:t>
      </w:r>
      <w:proofErr w:type="spellStart"/>
      <w:r>
        <w:rPr>
          <w:rFonts w:cs="Arial"/>
        </w:rPr>
        <w:t>Endreß</w:t>
      </w:r>
      <w:proofErr w:type="spellEnd"/>
      <w:r>
        <w:rPr>
          <w:rFonts w:cs="Arial"/>
        </w:rPr>
        <w:t xml:space="preserve"> </w:t>
      </w:r>
      <w:r>
        <w:rPr>
          <w:rFonts w:cs="Arial"/>
        </w:rPr>
        <w:t xml:space="preserve">zu einer Sitzung </w:t>
      </w:r>
      <w:r>
        <w:rPr>
          <w:rFonts w:cs="Arial"/>
        </w:rPr>
        <w:t xml:space="preserve">zusammen. </w:t>
      </w:r>
    </w:p>
    <w:p w:rsidR="009807CD" w:rsidRDefault="009807CD" w:rsidP="009807CD">
      <w:pPr>
        <w:pStyle w:val="LAGStandard"/>
      </w:pPr>
      <w:r>
        <w:rPr>
          <w:rFonts w:cs="Arial"/>
        </w:rPr>
        <w:t xml:space="preserve">Zu Beginn </w:t>
      </w:r>
      <w:r>
        <w:rPr>
          <w:rFonts w:cs="Arial"/>
        </w:rPr>
        <w:t xml:space="preserve">informierte </w:t>
      </w:r>
      <w:r>
        <w:rPr>
          <w:rFonts w:cs="Arial"/>
        </w:rPr>
        <w:t xml:space="preserve">Geschäftsführerin Dr. Sabine </w:t>
      </w:r>
      <w:proofErr w:type="spellStart"/>
      <w:r>
        <w:rPr>
          <w:rFonts w:cs="Arial"/>
        </w:rPr>
        <w:t>Weizenegger</w:t>
      </w:r>
      <w:proofErr w:type="spellEnd"/>
      <w:r>
        <w:rPr>
          <w:rFonts w:cs="Arial"/>
        </w:rPr>
        <w:t xml:space="preserve"> über </w:t>
      </w:r>
      <w:r>
        <w:rPr>
          <w:rFonts w:cs="Arial"/>
        </w:rPr>
        <w:t xml:space="preserve">das LEADER-Programm und über </w:t>
      </w:r>
      <w:r>
        <w:rPr>
          <w:rFonts w:cs="Arial"/>
        </w:rPr>
        <w:t xml:space="preserve">die Aufgaben des Gremiums. </w:t>
      </w:r>
      <w:r>
        <w:rPr>
          <w:rFonts w:cs="Arial"/>
        </w:rPr>
        <w:t xml:space="preserve">Eine Besonderheit von LEADER ist, dass von Akteuren aus der Region </w:t>
      </w:r>
      <w:r>
        <w:rPr>
          <w:rFonts w:cs="Arial"/>
        </w:rPr>
        <w:t>entschieden</w:t>
      </w:r>
      <w:r>
        <w:rPr>
          <w:rFonts w:cs="Arial"/>
        </w:rPr>
        <w:t xml:space="preserve"> wird</w:t>
      </w:r>
      <w:r>
        <w:rPr>
          <w:rFonts w:cs="Arial"/>
        </w:rPr>
        <w:t xml:space="preserve">, wie die EU-Mittel verwendet werden. </w:t>
      </w:r>
      <w:r>
        <w:rPr>
          <w:rFonts w:cs="Arial"/>
        </w:rPr>
        <w:t xml:space="preserve">In der EU gibt es rund 3.000 Lokale Aktionsgruppen, und alle funktionieren nach </w:t>
      </w:r>
      <w:proofErr w:type="spellStart"/>
      <w:proofErr w:type="gramStart"/>
      <w:r>
        <w:rPr>
          <w:rFonts w:cs="Arial"/>
        </w:rPr>
        <w:t>dem selben</w:t>
      </w:r>
      <w:proofErr w:type="spellEnd"/>
      <w:proofErr w:type="gramEnd"/>
      <w:r>
        <w:rPr>
          <w:rFonts w:cs="Arial"/>
        </w:rPr>
        <w:t xml:space="preserve"> Prinzip: </w:t>
      </w:r>
      <w:r>
        <w:rPr>
          <w:rFonts w:cs="Arial"/>
        </w:rPr>
        <w:t xml:space="preserve">Bei </w:t>
      </w:r>
      <w:r>
        <w:t xml:space="preserve">allen LEADER-Projekten muss das LAG-Entscheidungsgremium eine positive Stellungnahme abgeben und die Mittel aus dem LAG-Budget freigeben. „Die Entscheidung erfolgt transparent anhand zuvor festgelegter Kriterien“, erläuterte </w:t>
      </w:r>
      <w:r>
        <w:t xml:space="preserve">Dr. </w:t>
      </w:r>
      <w:proofErr w:type="spellStart"/>
      <w:r>
        <w:t>Weizenegger</w:t>
      </w:r>
      <w:proofErr w:type="spellEnd"/>
      <w:r>
        <w:t>. Erst nach der Zustimmung können die Projektträger den Förderantrag beim Amt für Ernährung, Landwirtschaft und Forsten stellen.</w:t>
      </w:r>
      <w:r w:rsidR="00374AA0">
        <w:t xml:space="preserve"> </w:t>
      </w:r>
    </w:p>
    <w:p w:rsidR="009807CD" w:rsidRDefault="00374AA0" w:rsidP="00374AA0">
      <w:pPr>
        <w:pStyle w:val="LAGStandard"/>
        <w:rPr>
          <w:rFonts w:cs="Arial"/>
        </w:rPr>
      </w:pPr>
      <w:r>
        <w:rPr>
          <w:rFonts w:cs="Arial"/>
        </w:rPr>
        <w:t xml:space="preserve">Nach Informationen und dem gegenseitigen Kennenlernen hatte das </w:t>
      </w:r>
      <w:r w:rsidR="009807CD">
        <w:rPr>
          <w:rFonts w:cs="Arial"/>
        </w:rPr>
        <w:t xml:space="preserve">Gremium </w:t>
      </w:r>
      <w:r>
        <w:rPr>
          <w:rFonts w:cs="Arial"/>
        </w:rPr>
        <w:t>auch gleich über Projektideen zu befinden. Einem Projekt wurde zugestimmt:</w:t>
      </w:r>
    </w:p>
    <w:p w:rsidR="009807CD" w:rsidRPr="007478C0" w:rsidRDefault="009807CD" w:rsidP="007478C0">
      <w:pPr>
        <w:pStyle w:val="LAGStandard"/>
        <w:rPr>
          <w:rFonts w:cs="Arial"/>
        </w:rPr>
      </w:pPr>
      <w:r w:rsidRPr="007478C0">
        <w:rPr>
          <w:rFonts w:cs="Arial"/>
          <w:b/>
        </w:rPr>
        <w:t>Gemeinschaftsraum im Quartier – Ausstattung und Betreuung</w:t>
      </w:r>
      <w:r w:rsidR="007478C0" w:rsidRPr="007478C0">
        <w:rPr>
          <w:rFonts w:cs="Arial"/>
          <w:b/>
        </w:rPr>
        <w:t>:</w:t>
      </w:r>
      <w:r w:rsidR="007478C0" w:rsidRPr="007478C0">
        <w:rPr>
          <w:rFonts w:cs="Arial"/>
        </w:rPr>
        <w:t xml:space="preserve"> </w:t>
      </w:r>
      <w:r w:rsidRPr="007478C0">
        <w:rPr>
          <w:rFonts w:cs="Arial"/>
        </w:rPr>
        <w:t xml:space="preserve">In dem Projekt wird ein Raum in einem Wohnprojekt in Immenstadt </w:t>
      </w:r>
      <w:proofErr w:type="spellStart"/>
      <w:r w:rsidRPr="007478C0">
        <w:rPr>
          <w:rFonts w:cs="Arial"/>
        </w:rPr>
        <w:t>i.Allgäu</w:t>
      </w:r>
      <w:proofErr w:type="spellEnd"/>
      <w:r w:rsidRPr="007478C0">
        <w:rPr>
          <w:rFonts w:cs="Arial"/>
        </w:rPr>
        <w:t xml:space="preserve"> ausgestattet und belebt, in dem sich die Bewohner des Hauses (Unterstützte von Diakonie, Lebenshilfe und dem Verein für Körperbehinderte sowie einkommensschwache Mieter) untereinander und mit anderen Menschen aus dem Quartier (in dem ebenfalls eine unterschiedlich zusammengesetzte Bewohnerschaft lebt) begegnen können.</w:t>
      </w:r>
      <w:r w:rsidRPr="007478C0">
        <w:rPr>
          <w:rFonts w:cs="Arial"/>
        </w:rPr>
        <w:t xml:space="preserve"> Für das Vorhaben werden knapp 50.000 Euro an Fördermitteln freigegeben. </w:t>
      </w:r>
    </w:p>
    <w:p w:rsidR="009807CD" w:rsidRPr="00212B18" w:rsidRDefault="009807CD" w:rsidP="009807CD">
      <w:pPr>
        <w:pStyle w:val="LAGStandard"/>
        <w:rPr>
          <w:rFonts w:cs="Arial"/>
        </w:rPr>
      </w:pPr>
      <w:r>
        <w:rPr>
          <w:rFonts w:cs="Arial"/>
        </w:rPr>
        <w:t>Eine weitere Projektidee w</w:t>
      </w:r>
      <w:r w:rsidR="007478C0">
        <w:rPr>
          <w:rFonts w:cs="Arial"/>
        </w:rPr>
        <w:t>urde vom Gremium zwar grundsätzlich für gut befunden, bedarf aber noch weiterer Ausarbeitung und kann dann erneut vorgestellt werden.</w:t>
      </w:r>
    </w:p>
    <w:p w:rsidR="004B50D8" w:rsidRPr="007478C0" w:rsidRDefault="004B50D8" w:rsidP="004B50D8">
      <w:pPr>
        <w:pStyle w:val="LAGStandard"/>
        <w:rPr>
          <w:rFonts w:cs="Arial"/>
        </w:rPr>
      </w:pPr>
    </w:p>
    <w:p w:rsidR="005D0C0B" w:rsidRPr="005D0C0B" w:rsidRDefault="005D0C0B" w:rsidP="004B50D8">
      <w:pPr>
        <w:pStyle w:val="LAGStandard"/>
        <w:rPr>
          <w:b/>
        </w:rPr>
      </w:pPr>
      <w:r w:rsidRPr="005D0C0B">
        <w:rPr>
          <w:b/>
        </w:rPr>
        <w:t xml:space="preserve">Anlagen: </w:t>
      </w:r>
    </w:p>
    <w:p w:rsidR="005D0C0B" w:rsidRDefault="005D0C0B" w:rsidP="001106AB">
      <w:pPr>
        <w:pStyle w:val="LAGAufzStrich"/>
      </w:pPr>
      <w:r>
        <w:t>Infoblatt Entscheidungsfindung</w:t>
      </w:r>
      <w:r w:rsidR="009807CD">
        <w:t>.</w:t>
      </w:r>
    </w:p>
    <w:p w:rsidR="004B50D8" w:rsidRDefault="005D0C0B" w:rsidP="001106AB">
      <w:pPr>
        <w:pStyle w:val="LAGAufzStrich"/>
      </w:pPr>
      <w:r>
        <w:t>Infoblatt Mitglieder des Entscheidungsgremiums und des Beirats.</w:t>
      </w:r>
    </w:p>
    <w:p w:rsidR="009807CD" w:rsidRDefault="009807CD" w:rsidP="001106AB">
      <w:pPr>
        <w:pStyle w:val="LAGAufzStrich"/>
      </w:pPr>
      <w:r>
        <w:t>Foto: Mitglieder des Entscheidungsgremiums un</w:t>
      </w:r>
      <w:r w:rsidR="001106AB">
        <w:t>d des Beirats (Autor: Siegfried Zengerle).</w:t>
      </w:r>
      <w:bookmarkStart w:id="0" w:name="_GoBack"/>
      <w:bookmarkEnd w:id="0"/>
    </w:p>
    <w:p w:rsidR="005D0C0B" w:rsidRDefault="005D0C0B" w:rsidP="004B50D8">
      <w:pPr>
        <w:pStyle w:val="LAGStandard"/>
      </w:pPr>
    </w:p>
    <w:p w:rsidR="004B50D8" w:rsidRDefault="004B50D8" w:rsidP="004B50D8">
      <w:pPr>
        <w:pStyle w:val="LAGStandard"/>
      </w:pPr>
      <w:r>
        <w:t xml:space="preserve">Immenstadt </w:t>
      </w:r>
      <w:proofErr w:type="spellStart"/>
      <w:r>
        <w:t>i.Allgäu</w:t>
      </w:r>
      <w:proofErr w:type="spellEnd"/>
      <w:r>
        <w:t>, 1</w:t>
      </w:r>
      <w:r w:rsidR="005A4EE5">
        <w:t>8</w:t>
      </w:r>
      <w:r>
        <w:t>.10.2018</w:t>
      </w:r>
    </w:p>
    <w:p w:rsidR="001C37B9" w:rsidRDefault="004B50D8" w:rsidP="004B50D8">
      <w:pPr>
        <w:pStyle w:val="LAGStandard"/>
      </w:pPr>
      <w:r>
        <w:t xml:space="preserve">Dr. Sabine </w:t>
      </w:r>
      <w:proofErr w:type="spellStart"/>
      <w:r>
        <w:t>Weizenegger</w:t>
      </w:r>
      <w:proofErr w:type="spellEnd"/>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 xml:space="preserve">Dr. Sabine </w:t>
      </w:r>
      <w:proofErr w:type="spellStart"/>
      <w:r w:rsidRPr="00E774C7">
        <w:t>Weizenegger</w:t>
      </w:r>
      <w:proofErr w:type="spellEnd"/>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sectPr w:rsidR="003741B6" w:rsidRPr="00E774C7" w:rsidSect="00B8376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FF" w:rsidRDefault="00CA33FF">
      <w:r>
        <w:separator/>
      </w:r>
    </w:p>
  </w:endnote>
  <w:endnote w:type="continuationSeparator" w:id="0">
    <w:p w:rsidR="00CA33FF" w:rsidRDefault="00CA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A" w:rsidRDefault="007B74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A" w:rsidRDefault="007B74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FF" w:rsidRDefault="00CA33FF">
      <w:r>
        <w:separator/>
      </w:r>
    </w:p>
  </w:footnote>
  <w:footnote w:type="continuationSeparator" w:id="0">
    <w:p w:rsidR="00CA33FF" w:rsidRDefault="00CA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A" w:rsidRDefault="007B74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84E3"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0A" w:rsidRDefault="007B74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44BAC0"/>
    <w:lvl w:ilvl="0">
      <w:start w:val="1"/>
      <w:numFmt w:val="decimal"/>
      <w:lvlText w:val="%1."/>
      <w:lvlJc w:val="left"/>
      <w:pPr>
        <w:tabs>
          <w:tab w:val="num" w:pos="1492"/>
        </w:tabs>
        <w:ind w:left="1492" w:hanging="360"/>
      </w:pPr>
    </w:lvl>
  </w:abstractNum>
  <w:abstractNum w:abstractNumId="1">
    <w:nsid w:val="FFFFFF7D"/>
    <w:multiLevelType w:val="singleLevel"/>
    <w:tmpl w:val="A9AE0EDE"/>
    <w:lvl w:ilvl="0">
      <w:start w:val="1"/>
      <w:numFmt w:val="decimal"/>
      <w:lvlText w:val="%1."/>
      <w:lvlJc w:val="left"/>
      <w:pPr>
        <w:tabs>
          <w:tab w:val="num" w:pos="1209"/>
        </w:tabs>
        <w:ind w:left="1209" w:hanging="360"/>
      </w:pPr>
    </w:lvl>
  </w:abstractNum>
  <w:abstractNum w:abstractNumId="2">
    <w:nsid w:val="FFFFFF7E"/>
    <w:multiLevelType w:val="singleLevel"/>
    <w:tmpl w:val="AAA63A3E"/>
    <w:lvl w:ilvl="0">
      <w:start w:val="1"/>
      <w:numFmt w:val="decimal"/>
      <w:lvlText w:val="%1."/>
      <w:lvlJc w:val="left"/>
      <w:pPr>
        <w:tabs>
          <w:tab w:val="num" w:pos="926"/>
        </w:tabs>
        <w:ind w:left="926" w:hanging="360"/>
      </w:pPr>
    </w:lvl>
  </w:abstractNum>
  <w:abstractNum w:abstractNumId="3">
    <w:nsid w:val="FFFFFF7F"/>
    <w:multiLevelType w:val="singleLevel"/>
    <w:tmpl w:val="F0161610"/>
    <w:lvl w:ilvl="0">
      <w:start w:val="1"/>
      <w:numFmt w:val="decimal"/>
      <w:lvlText w:val="%1."/>
      <w:lvlJc w:val="left"/>
      <w:pPr>
        <w:tabs>
          <w:tab w:val="num" w:pos="643"/>
        </w:tabs>
        <w:ind w:left="643" w:hanging="360"/>
      </w:pPr>
    </w:lvl>
  </w:abstractNum>
  <w:abstractNum w:abstractNumId="4">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09B3A"/>
    <w:lvl w:ilvl="0">
      <w:start w:val="1"/>
      <w:numFmt w:val="decimal"/>
      <w:lvlText w:val="%1."/>
      <w:lvlJc w:val="left"/>
      <w:pPr>
        <w:tabs>
          <w:tab w:val="num" w:pos="360"/>
        </w:tabs>
        <w:ind w:left="360" w:hanging="360"/>
      </w:pPr>
    </w:lvl>
  </w:abstractNum>
  <w:abstractNum w:abstractNumId="9">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FF"/>
    <w:rsid w:val="000030FC"/>
    <w:rsid w:val="000231EC"/>
    <w:rsid w:val="0006510C"/>
    <w:rsid w:val="000A541F"/>
    <w:rsid w:val="00100D14"/>
    <w:rsid w:val="001106AB"/>
    <w:rsid w:val="00126805"/>
    <w:rsid w:val="00146535"/>
    <w:rsid w:val="00173827"/>
    <w:rsid w:val="001828B3"/>
    <w:rsid w:val="00192D4F"/>
    <w:rsid w:val="001C37B9"/>
    <w:rsid w:val="001D1ECF"/>
    <w:rsid w:val="001E631A"/>
    <w:rsid w:val="00220E3B"/>
    <w:rsid w:val="002F15F2"/>
    <w:rsid w:val="003741B6"/>
    <w:rsid w:val="00374AA0"/>
    <w:rsid w:val="00396C8E"/>
    <w:rsid w:val="003A7DA3"/>
    <w:rsid w:val="00415FEE"/>
    <w:rsid w:val="0044549B"/>
    <w:rsid w:val="0045350D"/>
    <w:rsid w:val="004956B5"/>
    <w:rsid w:val="004B50D8"/>
    <w:rsid w:val="005424DA"/>
    <w:rsid w:val="00565178"/>
    <w:rsid w:val="00575946"/>
    <w:rsid w:val="00580CEF"/>
    <w:rsid w:val="00596A10"/>
    <w:rsid w:val="005A21E6"/>
    <w:rsid w:val="005A4EE5"/>
    <w:rsid w:val="005A5F3A"/>
    <w:rsid w:val="005A780F"/>
    <w:rsid w:val="005D0C0B"/>
    <w:rsid w:val="005F43A9"/>
    <w:rsid w:val="005F45F8"/>
    <w:rsid w:val="006063B7"/>
    <w:rsid w:val="00607882"/>
    <w:rsid w:val="00617D0A"/>
    <w:rsid w:val="00637E5A"/>
    <w:rsid w:val="006423CA"/>
    <w:rsid w:val="006446B1"/>
    <w:rsid w:val="006558D3"/>
    <w:rsid w:val="0069473C"/>
    <w:rsid w:val="006A26F2"/>
    <w:rsid w:val="007310E3"/>
    <w:rsid w:val="007478C0"/>
    <w:rsid w:val="00752AF5"/>
    <w:rsid w:val="00760F16"/>
    <w:rsid w:val="007B740A"/>
    <w:rsid w:val="007F0459"/>
    <w:rsid w:val="00811818"/>
    <w:rsid w:val="00835E98"/>
    <w:rsid w:val="008A72ED"/>
    <w:rsid w:val="008B0E15"/>
    <w:rsid w:val="008E0DAC"/>
    <w:rsid w:val="008F42B1"/>
    <w:rsid w:val="009202D2"/>
    <w:rsid w:val="009458A4"/>
    <w:rsid w:val="009722C2"/>
    <w:rsid w:val="009807CD"/>
    <w:rsid w:val="00995C3D"/>
    <w:rsid w:val="00997B1C"/>
    <w:rsid w:val="009B2DF8"/>
    <w:rsid w:val="009B5890"/>
    <w:rsid w:val="00A323D5"/>
    <w:rsid w:val="00A61375"/>
    <w:rsid w:val="00AC6E69"/>
    <w:rsid w:val="00AD6CE2"/>
    <w:rsid w:val="00AE7BFE"/>
    <w:rsid w:val="00B2431B"/>
    <w:rsid w:val="00B66013"/>
    <w:rsid w:val="00B81450"/>
    <w:rsid w:val="00B8376A"/>
    <w:rsid w:val="00BD4664"/>
    <w:rsid w:val="00BE36BD"/>
    <w:rsid w:val="00BE67E2"/>
    <w:rsid w:val="00C41B34"/>
    <w:rsid w:val="00CA2ABA"/>
    <w:rsid w:val="00CA33FF"/>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35A0"/>
    <w:rsid w:val="00E774C7"/>
    <w:rsid w:val="00E938E9"/>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7F474613-6668-45AE-A24D-21588BB5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G">
    <w:name w:val="Tab LAG"/>
    <w:basedOn w:val="Tabellenraster"/>
    <w:rsid w:val="00BE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14BC-981B-4B61-840E-5949668E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OeA_Presseinformation_2016.dotx</Template>
  <TotalTime>0</TotalTime>
  <Pages>1</Pages>
  <Words>294</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Regionalentwicklung Oberallgaeu</cp:lastModifiedBy>
  <cp:revision>6</cp:revision>
  <cp:lastPrinted>2009-04-28T09:39:00Z</cp:lastPrinted>
  <dcterms:created xsi:type="dcterms:W3CDTF">2018-10-15T11:16:00Z</dcterms:created>
  <dcterms:modified xsi:type="dcterms:W3CDTF">2018-10-18T19:01:00Z</dcterms:modified>
</cp:coreProperties>
</file>